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8FF12" w14:textId="70329504" w:rsidR="002E1D71" w:rsidRDefault="007A2C0F" w:rsidP="00D54B85">
      <w:pPr>
        <w:jc w:val="both"/>
        <w:rPr>
          <w:rFonts w:ascii="Times New Roman" w:hAnsi="Times New Roman" w:cs="Times New Roman"/>
          <w:sz w:val="26"/>
          <w:szCs w:val="26"/>
        </w:rPr>
      </w:pPr>
      <w:r w:rsidRPr="007A2C0F">
        <w:rPr>
          <w:rFonts w:ascii="Times New Roman" w:hAnsi="Times New Roman" w:cs="Times New Roman"/>
          <w:sz w:val="26"/>
          <w:szCs w:val="26"/>
        </w:rPr>
        <w:t>Dans les sociétés modernes, la liberté politique désigne le règne de la loi qui protège de l’arbitraire du pouvoir, la somme des libertés qui garantissent l'indépendance individuelle, liberté de dire son opinion, de s’associer avec d’autres, de pratiquer librement sa religion, de choisir son travail et l’organisation de ses loisirs.</w:t>
      </w:r>
      <w:r>
        <w:t xml:space="preserve"> </w:t>
      </w:r>
      <w:r w:rsidR="008E039D" w:rsidRPr="008F146F">
        <w:rPr>
          <w:rFonts w:ascii="Times New Roman" w:hAnsi="Times New Roman" w:cs="Times New Roman"/>
          <w:sz w:val="26"/>
          <w:szCs w:val="26"/>
        </w:rPr>
        <w:t>À</w:t>
      </w:r>
      <w:r w:rsidR="008F146F" w:rsidRPr="008F146F">
        <w:rPr>
          <w:rFonts w:ascii="Times New Roman" w:hAnsi="Times New Roman" w:cs="Times New Roman"/>
          <w:sz w:val="26"/>
          <w:szCs w:val="26"/>
        </w:rPr>
        <w:t xml:space="preserve"> cette</w:t>
      </w:r>
      <w:r w:rsidR="00733FE3">
        <w:rPr>
          <w:rFonts w:ascii="Times New Roman" w:hAnsi="Times New Roman" w:cs="Times New Roman"/>
          <w:sz w:val="26"/>
          <w:szCs w:val="26"/>
        </w:rPr>
        <w:t xml:space="preserve"> liberté des </w:t>
      </w:r>
      <w:r w:rsidR="008905D3">
        <w:rPr>
          <w:rFonts w:ascii="Times New Roman" w:hAnsi="Times New Roman" w:cs="Times New Roman"/>
          <w:sz w:val="26"/>
          <w:szCs w:val="26"/>
        </w:rPr>
        <w:t>m</w:t>
      </w:r>
      <w:r w:rsidR="00733FE3">
        <w:rPr>
          <w:rFonts w:ascii="Times New Roman" w:hAnsi="Times New Roman" w:cs="Times New Roman"/>
          <w:sz w:val="26"/>
          <w:szCs w:val="26"/>
        </w:rPr>
        <w:t>odernes</w:t>
      </w:r>
      <w:r w:rsidR="008905D3">
        <w:rPr>
          <w:rFonts w:ascii="Times New Roman" w:hAnsi="Times New Roman" w:cs="Times New Roman"/>
          <w:sz w:val="26"/>
          <w:szCs w:val="26"/>
        </w:rPr>
        <w:t xml:space="preserve">, </w:t>
      </w:r>
      <w:r w:rsidR="008F146F">
        <w:rPr>
          <w:rFonts w:ascii="Times New Roman" w:hAnsi="Times New Roman" w:cs="Times New Roman"/>
          <w:sz w:val="26"/>
          <w:szCs w:val="26"/>
        </w:rPr>
        <w:t>on peut opposer l’idéal de liberté hérité de l’antiquité. Les anciens appelaient liberté</w:t>
      </w:r>
      <w:r w:rsidR="008905D3">
        <w:rPr>
          <w:rFonts w:ascii="Times New Roman" w:hAnsi="Times New Roman" w:cs="Times New Roman"/>
          <w:sz w:val="26"/>
          <w:szCs w:val="26"/>
        </w:rPr>
        <w:t xml:space="preserve"> l’égalité dans l’exercice des droits politiques, le partage</w:t>
      </w:r>
      <w:r w:rsidR="001926ED">
        <w:rPr>
          <w:rFonts w:ascii="Times New Roman" w:hAnsi="Times New Roman" w:cs="Times New Roman"/>
          <w:sz w:val="26"/>
          <w:szCs w:val="26"/>
        </w:rPr>
        <w:t xml:space="preserve"> </w:t>
      </w:r>
      <w:r w:rsidR="008905D3">
        <w:rPr>
          <w:rFonts w:ascii="Times New Roman" w:hAnsi="Times New Roman" w:cs="Times New Roman"/>
          <w:sz w:val="26"/>
          <w:szCs w:val="26"/>
        </w:rPr>
        <w:t>du pouvoir</w:t>
      </w:r>
      <w:r w:rsidR="001926ED">
        <w:rPr>
          <w:rFonts w:ascii="Times New Roman" w:hAnsi="Times New Roman" w:cs="Times New Roman"/>
          <w:sz w:val="26"/>
          <w:szCs w:val="26"/>
        </w:rPr>
        <w:t xml:space="preserve"> de</w:t>
      </w:r>
      <w:r w:rsidR="008905D3">
        <w:rPr>
          <w:rFonts w:ascii="Times New Roman" w:hAnsi="Times New Roman" w:cs="Times New Roman"/>
          <w:sz w:val="26"/>
          <w:szCs w:val="26"/>
        </w:rPr>
        <w:t xml:space="preserve"> </w:t>
      </w:r>
      <w:r w:rsidR="00733FE3">
        <w:rPr>
          <w:rFonts w:ascii="Times New Roman" w:hAnsi="Times New Roman" w:cs="Times New Roman"/>
          <w:sz w:val="26"/>
          <w:szCs w:val="26"/>
        </w:rPr>
        <w:t>participer aux affaires publiques</w:t>
      </w:r>
      <w:r w:rsidR="008F146F">
        <w:rPr>
          <w:rFonts w:ascii="Times New Roman" w:hAnsi="Times New Roman" w:cs="Times New Roman"/>
          <w:sz w:val="26"/>
          <w:szCs w:val="26"/>
        </w:rPr>
        <w:t xml:space="preserve">. La démocratie antique avait </w:t>
      </w:r>
      <w:r w:rsidR="00880535">
        <w:rPr>
          <w:rFonts w:ascii="Times New Roman" w:hAnsi="Times New Roman" w:cs="Times New Roman"/>
          <w:sz w:val="26"/>
          <w:szCs w:val="26"/>
        </w:rPr>
        <w:t>cependant</w:t>
      </w:r>
      <w:r w:rsidR="008F146F">
        <w:rPr>
          <w:rFonts w:ascii="Times New Roman" w:hAnsi="Times New Roman" w:cs="Times New Roman"/>
          <w:sz w:val="26"/>
          <w:szCs w:val="26"/>
        </w:rPr>
        <w:t xml:space="preserve"> pour contrepartie</w:t>
      </w:r>
      <w:r w:rsidR="00733FE3">
        <w:rPr>
          <w:rFonts w:ascii="Times New Roman" w:hAnsi="Times New Roman" w:cs="Times New Roman"/>
          <w:sz w:val="26"/>
          <w:szCs w:val="26"/>
        </w:rPr>
        <w:t xml:space="preserve"> de ne rien accorder à l’indépendance individuelle, </w:t>
      </w:r>
      <w:r w:rsidR="00D54B85">
        <w:rPr>
          <w:rFonts w:ascii="Times New Roman" w:hAnsi="Times New Roman" w:cs="Times New Roman"/>
          <w:sz w:val="26"/>
          <w:szCs w:val="26"/>
        </w:rPr>
        <w:t>notamment dans le domaine religieux</w:t>
      </w:r>
      <w:r w:rsidR="00D54B85" w:rsidRPr="00135BD5">
        <w:rPr>
          <w:rFonts w:ascii="Times New Roman" w:hAnsi="Times New Roman" w:cs="Times New Roman"/>
          <w:b/>
          <w:bCs/>
          <w:sz w:val="26"/>
          <w:szCs w:val="26"/>
        </w:rPr>
        <w:t>.</w:t>
      </w:r>
    </w:p>
    <w:p w14:paraId="3FB7D809" w14:textId="2A9278DB" w:rsidR="00C779D7" w:rsidRDefault="00D54B85" w:rsidP="00D54B85">
      <w:pPr>
        <w:jc w:val="both"/>
        <w:rPr>
          <w:rFonts w:ascii="Times New Roman" w:hAnsi="Times New Roman" w:cs="Times New Roman"/>
          <w:sz w:val="26"/>
          <w:szCs w:val="26"/>
        </w:rPr>
      </w:pPr>
      <w:r>
        <w:rPr>
          <w:rFonts w:ascii="Times New Roman" w:hAnsi="Times New Roman" w:cs="Times New Roman"/>
          <w:sz w:val="26"/>
          <w:szCs w:val="26"/>
        </w:rPr>
        <w:t xml:space="preserve">Dans les Cités antiques, la volonté de chacun </w:t>
      </w:r>
      <w:proofErr w:type="gramStart"/>
      <w:r>
        <w:rPr>
          <w:rFonts w:ascii="Times New Roman" w:hAnsi="Times New Roman" w:cs="Times New Roman"/>
          <w:sz w:val="26"/>
          <w:szCs w:val="26"/>
        </w:rPr>
        <w:t>avait</w:t>
      </w:r>
      <w:proofErr w:type="gramEnd"/>
      <w:r>
        <w:rPr>
          <w:rFonts w:ascii="Times New Roman" w:hAnsi="Times New Roman" w:cs="Times New Roman"/>
          <w:sz w:val="26"/>
          <w:szCs w:val="26"/>
        </w:rPr>
        <w:t xml:space="preserve"> une influence réelle, de sorte que le citoyen pouvait éprouver </w:t>
      </w:r>
      <w:r w:rsidR="008E039D">
        <w:rPr>
          <w:rFonts w:ascii="Times New Roman" w:hAnsi="Times New Roman" w:cs="Times New Roman"/>
          <w:sz w:val="26"/>
          <w:szCs w:val="26"/>
        </w:rPr>
        <w:t xml:space="preserve">avec bonheur </w:t>
      </w:r>
      <w:r>
        <w:rPr>
          <w:rFonts w:ascii="Times New Roman" w:hAnsi="Times New Roman" w:cs="Times New Roman"/>
          <w:sz w:val="26"/>
          <w:szCs w:val="26"/>
        </w:rPr>
        <w:t>son importance dans la participation à l’action collective.</w:t>
      </w:r>
      <w:r w:rsidR="00135BD5">
        <w:rPr>
          <w:rFonts w:ascii="Times New Roman" w:hAnsi="Times New Roman" w:cs="Times New Roman"/>
          <w:sz w:val="26"/>
          <w:szCs w:val="26"/>
        </w:rPr>
        <w:t xml:space="preserve"> </w:t>
      </w:r>
      <w:r w:rsidR="00880535">
        <w:rPr>
          <w:rFonts w:ascii="Times New Roman" w:hAnsi="Times New Roman" w:cs="Times New Roman"/>
          <w:sz w:val="26"/>
          <w:szCs w:val="26"/>
        </w:rPr>
        <w:t>Par contraste</w:t>
      </w:r>
      <w:r w:rsidR="008F146F">
        <w:rPr>
          <w:rFonts w:ascii="Times New Roman" w:hAnsi="Times New Roman" w:cs="Times New Roman"/>
          <w:sz w:val="26"/>
          <w:szCs w:val="26"/>
        </w:rPr>
        <w:t>,</w:t>
      </w:r>
      <w:r>
        <w:rPr>
          <w:rFonts w:ascii="Times New Roman" w:hAnsi="Times New Roman" w:cs="Times New Roman"/>
          <w:sz w:val="26"/>
          <w:szCs w:val="26"/>
        </w:rPr>
        <w:t xml:space="preserve"> l’</w:t>
      </w:r>
      <w:r w:rsidR="00C779D7">
        <w:rPr>
          <w:rFonts w:ascii="Times New Roman" w:hAnsi="Times New Roman" w:cs="Times New Roman"/>
          <w:sz w:val="26"/>
          <w:szCs w:val="26"/>
        </w:rPr>
        <w:t>homme contemporain</w:t>
      </w:r>
      <w:r w:rsidR="008F146F">
        <w:rPr>
          <w:rFonts w:ascii="Times New Roman" w:hAnsi="Times New Roman" w:cs="Times New Roman"/>
          <w:sz w:val="26"/>
          <w:szCs w:val="26"/>
        </w:rPr>
        <w:t xml:space="preserve"> </w:t>
      </w:r>
      <w:r w:rsidR="00C779D7">
        <w:rPr>
          <w:rFonts w:ascii="Times New Roman" w:hAnsi="Times New Roman" w:cs="Times New Roman"/>
          <w:sz w:val="26"/>
          <w:szCs w:val="26"/>
        </w:rPr>
        <w:t xml:space="preserve">vit dans des sociétés plus vastes </w:t>
      </w:r>
      <w:r w:rsidR="00880535">
        <w:rPr>
          <w:rFonts w:ascii="Times New Roman" w:hAnsi="Times New Roman" w:cs="Times New Roman"/>
          <w:sz w:val="26"/>
          <w:szCs w:val="26"/>
        </w:rPr>
        <w:t xml:space="preserve">où il </w:t>
      </w:r>
      <w:r w:rsidR="00C779D7">
        <w:rPr>
          <w:rFonts w:ascii="Times New Roman" w:hAnsi="Times New Roman" w:cs="Times New Roman"/>
          <w:sz w:val="26"/>
          <w:szCs w:val="26"/>
        </w:rPr>
        <w:t>n’est plus en mesure d’exercer une influence politique</w:t>
      </w:r>
      <w:r w:rsidR="00880535">
        <w:rPr>
          <w:rFonts w:ascii="Times New Roman" w:hAnsi="Times New Roman" w:cs="Times New Roman"/>
          <w:sz w:val="26"/>
          <w:szCs w:val="26"/>
        </w:rPr>
        <w:t xml:space="preserve"> ; </w:t>
      </w:r>
      <w:r w:rsidR="008F146F">
        <w:rPr>
          <w:rFonts w:ascii="Times New Roman" w:hAnsi="Times New Roman" w:cs="Times New Roman"/>
          <w:sz w:val="26"/>
          <w:szCs w:val="26"/>
        </w:rPr>
        <w:t>grâce</w:t>
      </w:r>
      <w:r w:rsidR="00C779D7">
        <w:rPr>
          <w:rFonts w:ascii="Times New Roman" w:hAnsi="Times New Roman" w:cs="Times New Roman"/>
          <w:sz w:val="26"/>
          <w:szCs w:val="26"/>
        </w:rPr>
        <w:t xml:space="preserve"> </w:t>
      </w:r>
      <w:r w:rsidR="008F146F">
        <w:rPr>
          <w:rFonts w:ascii="Times New Roman" w:hAnsi="Times New Roman" w:cs="Times New Roman"/>
          <w:sz w:val="26"/>
          <w:szCs w:val="26"/>
        </w:rPr>
        <w:t>au</w:t>
      </w:r>
      <w:r w:rsidR="00C779D7">
        <w:rPr>
          <w:rFonts w:ascii="Times New Roman" w:hAnsi="Times New Roman" w:cs="Times New Roman"/>
          <w:sz w:val="26"/>
          <w:szCs w:val="26"/>
        </w:rPr>
        <w:t xml:space="preserve"> progrès de la civilisation</w:t>
      </w:r>
      <w:r w:rsidR="00880535">
        <w:rPr>
          <w:rFonts w:ascii="Times New Roman" w:hAnsi="Times New Roman" w:cs="Times New Roman"/>
          <w:sz w:val="26"/>
          <w:szCs w:val="26"/>
        </w:rPr>
        <w:t>,</w:t>
      </w:r>
      <w:r w:rsidR="00C779D7">
        <w:rPr>
          <w:rFonts w:ascii="Times New Roman" w:hAnsi="Times New Roman" w:cs="Times New Roman"/>
          <w:sz w:val="26"/>
          <w:szCs w:val="26"/>
        </w:rPr>
        <w:t xml:space="preserve"> </w:t>
      </w:r>
      <w:r w:rsidR="00880535">
        <w:rPr>
          <w:rFonts w:ascii="Times New Roman" w:hAnsi="Times New Roman" w:cs="Times New Roman"/>
          <w:sz w:val="26"/>
          <w:szCs w:val="26"/>
        </w:rPr>
        <w:t xml:space="preserve">il bénéficie en revanche </w:t>
      </w:r>
      <w:r w:rsidR="008F146F">
        <w:rPr>
          <w:rFonts w:ascii="Times New Roman" w:hAnsi="Times New Roman" w:cs="Times New Roman"/>
          <w:sz w:val="26"/>
          <w:szCs w:val="26"/>
        </w:rPr>
        <w:t>de meilleures conditions de</w:t>
      </w:r>
      <w:r w:rsidR="00C779D7">
        <w:rPr>
          <w:rFonts w:ascii="Times New Roman" w:hAnsi="Times New Roman" w:cs="Times New Roman"/>
          <w:sz w:val="26"/>
          <w:szCs w:val="26"/>
        </w:rPr>
        <w:t xml:space="preserve"> vie personnelle.</w:t>
      </w:r>
      <w:r w:rsidR="008F146F">
        <w:rPr>
          <w:rFonts w:ascii="Times New Roman" w:hAnsi="Times New Roman" w:cs="Times New Roman"/>
          <w:sz w:val="26"/>
          <w:szCs w:val="26"/>
        </w:rPr>
        <w:t xml:space="preserve"> </w:t>
      </w:r>
      <w:r w:rsidR="00880535">
        <w:rPr>
          <w:rFonts w:ascii="Times New Roman" w:hAnsi="Times New Roman" w:cs="Times New Roman"/>
          <w:sz w:val="26"/>
          <w:szCs w:val="26"/>
        </w:rPr>
        <w:t xml:space="preserve">Les modernes sont en conséquence enclins à vouloir maximiser et garantir l’indépendance individuelle, tandis que les anciens étaient </w:t>
      </w:r>
      <w:r w:rsidR="008905D3">
        <w:rPr>
          <w:rFonts w:ascii="Times New Roman" w:hAnsi="Times New Roman" w:cs="Times New Roman"/>
          <w:sz w:val="26"/>
          <w:szCs w:val="26"/>
        </w:rPr>
        <w:t xml:space="preserve">disposés à sacrifier </w:t>
      </w:r>
      <w:r w:rsidR="00880535">
        <w:rPr>
          <w:rFonts w:ascii="Times New Roman" w:hAnsi="Times New Roman" w:cs="Times New Roman"/>
          <w:sz w:val="26"/>
          <w:szCs w:val="26"/>
        </w:rPr>
        <w:t>celle-ci</w:t>
      </w:r>
      <w:r w:rsidR="008905D3">
        <w:rPr>
          <w:rFonts w:ascii="Times New Roman" w:hAnsi="Times New Roman" w:cs="Times New Roman"/>
          <w:sz w:val="26"/>
          <w:szCs w:val="26"/>
        </w:rPr>
        <w:t xml:space="preserve"> </w:t>
      </w:r>
      <w:r w:rsidR="008E039D">
        <w:rPr>
          <w:rFonts w:ascii="Times New Roman" w:hAnsi="Times New Roman" w:cs="Times New Roman"/>
          <w:sz w:val="26"/>
          <w:szCs w:val="26"/>
        </w:rPr>
        <w:t>à la participation politique</w:t>
      </w:r>
      <w:r w:rsidR="00880535">
        <w:rPr>
          <w:rFonts w:ascii="Times New Roman" w:hAnsi="Times New Roman" w:cs="Times New Roman"/>
          <w:sz w:val="26"/>
          <w:szCs w:val="26"/>
        </w:rPr>
        <w:t>.</w:t>
      </w:r>
      <w:r w:rsidR="00202A72">
        <w:rPr>
          <w:rFonts w:ascii="Times New Roman" w:hAnsi="Times New Roman" w:cs="Times New Roman"/>
          <w:sz w:val="26"/>
          <w:szCs w:val="26"/>
        </w:rPr>
        <w:t xml:space="preserve"> </w:t>
      </w:r>
    </w:p>
    <w:p w14:paraId="05D8D98C" w14:textId="5F3281BD" w:rsidR="00D54B85" w:rsidRPr="00135BD5" w:rsidRDefault="001926ED" w:rsidP="00D54B85">
      <w:pPr>
        <w:jc w:val="both"/>
        <w:rPr>
          <w:rFonts w:ascii="Times New Roman" w:hAnsi="Times New Roman" w:cs="Times New Roman"/>
          <w:b/>
          <w:bCs/>
          <w:sz w:val="26"/>
          <w:szCs w:val="26"/>
        </w:rPr>
      </w:pPr>
      <w:r>
        <w:rPr>
          <w:rFonts w:ascii="Times New Roman" w:hAnsi="Times New Roman" w:cs="Times New Roman"/>
          <w:sz w:val="26"/>
          <w:szCs w:val="26"/>
        </w:rPr>
        <w:t>La liberté des modernes commande une organisation politique différente de celle qui convenait à la liberté antique.</w:t>
      </w:r>
      <w:r w:rsidR="00135BD5">
        <w:rPr>
          <w:rFonts w:ascii="Times New Roman" w:hAnsi="Times New Roman" w:cs="Times New Roman"/>
          <w:sz w:val="26"/>
          <w:szCs w:val="26"/>
        </w:rPr>
        <w:t xml:space="preserve"> </w:t>
      </w:r>
      <w:r>
        <w:rPr>
          <w:rFonts w:ascii="Times New Roman" w:hAnsi="Times New Roman" w:cs="Times New Roman"/>
          <w:sz w:val="26"/>
          <w:szCs w:val="26"/>
        </w:rPr>
        <w:t>Il fallait aux anciens une démocratie offrant à tous les citoyens le droit de participation politique</w:t>
      </w:r>
      <w:r w:rsidR="007D0C6C">
        <w:rPr>
          <w:rFonts w:ascii="Times New Roman" w:hAnsi="Times New Roman" w:cs="Times New Roman"/>
          <w:sz w:val="26"/>
          <w:szCs w:val="26"/>
        </w:rPr>
        <w:t>. Les modernes privilégient</w:t>
      </w:r>
      <w:r>
        <w:rPr>
          <w:rFonts w:ascii="Times New Roman" w:hAnsi="Times New Roman" w:cs="Times New Roman"/>
          <w:sz w:val="26"/>
          <w:szCs w:val="26"/>
        </w:rPr>
        <w:t xml:space="preserve"> </w:t>
      </w:r>
      <w:r w:rsidR="007D0C6C">
        <w:rPr>
          <w:rFonts w:ascii="Times New Roman" w:hAnsi="Times New Roman" w:cs="Times New Roman"/>
          <w:sz w:val="26"/>
          <w:szCs w:val="26"/>
        </w:rPr>
        <w:t>le</w:t>
      </w:r>
      <w:r>
        <w:rPr>
          <w:rFonts w:ascii="Times New Roman" w:hAnsi="Times New Roman" w:cs="Times New Roman"/>
          <w:sz w:val="26"/>
          <w:szCs w:val="26"/>
        </w:rPr>
        <w:t xml:space="preserve"> système </w:t>
      </w:r>
      <w:r w:rsidR="007D0C6C">
        <w:rPr>
          <w:rFonts w:ascii="Times New Roman" w:hAnsi="Times New Roman" w:cs="Times New Roman"/>
          <w:sz w:val="26"/>
          <w:szCs w:val="26"/>
        </w:rPr>
        <w:t>représentatif</w:t>
      </w:r>
      <w:r w:rsidR="00135BD5">
        <w:rPr>
          <w:rFonts w:ascii="Times New Roman" w:hAnsi="Times New Roman" w:cs="Times New Roman"/>
          <w:sz w:val="26"/>
          <w:szCs w:val="26"/>
        </w:rPr>
        <w:t>, dans leq</w:t>
      </w:r>
      <w:r w:rsidR="008E039D">
        <w:rPr>
          <w:rFonts w:ascii="Times New Roman" w:hAnsi="Times New Roman" w:cs="Times New Roman"/>
          <w:sz w:val="26"/>
          <w:szCs w:val="26"/>
        </w:rPr>
        <w:t>uel</w:t>
      </w:r>
      <w:r w:rsidR="00135BD5">
        <w:rPr>
          <w:rFonts w:ascii="Times New Roman" w:hAnsi="Times New Roman" w:cs="Times New Roman"/>
          <w:sz w:val="26"/>
          <w:szCs w:val="26"/>
        </w:rPr>
        <w:t xml:space="preserve"> les affaires publiques</w:t>
      </w:r>
      <w:r w:rsidR="008E039D">
        <w:rPr>
          <w:rFonts w:ascii="Times New Roman" w:hAnsi="Times New Roman" w:cs="Times New Roman"/>
          <w:sz w:val="26"/>
          <w:szCs w:val="26"/>
        </w:rPr>
        <w:t xml:space="preserve"> sont confiées à des</w:t>
      </w:r>
      <w:r w:rsidR="00135BD5">
        <w:rPr>
          <w:rFonts w:ascii="Times New Roman" w:hAnsi="Times New Roman" w:cs="Times New Roman"/>
          <w:sz w:val="26"/>
          <w:szCs w:val="26"/>
        </w:rPr>
        <w:t xml:space="preserve"> représentant</w:t>
      </w:r>
      <w:r w:rsidR="008E039D">
        <w:rPr>
          <w:rFonts w:ascii="Times New Roman" w:hAnsi="Times New Roman" w:cs="Times New Roman"/>
          <w:sz w:val="26"/>
          <w:szCs w:val="26"/>
        </w:rPr>
        <w:t xml:space="preserve"> élus, afin que chacun </w:t>
      </w:r>
      <w:r w:rsidR="007D0C6C">
        <w:rPr>
          <w:rFonts w:ascii="Times New Roman" w:hAnsi="Times New Roman" w:cs="Times New Roman"/>
          <w:sz w:val="26"/>
          <w:szCs w:val="26"/>
        </w:rPr>
        <w:t xml:space="preserve">ait le loisir de </w:t>
      </w:r>
      <w:r w:rsidR="00880535">
        <w:rPr>
          <w:rFonts w:ascii="Times New Roman" w:hAnsi="Times New Roman" w:cs="Times New Roman"/>
          <w:sz w:val="26"/>
          <w:szCs w:val="26"/>
        </w:rPr>
        <w:t xml:space="preserve">se consacrer pleinement à son bonheur privé. </w:t>
      </w:r>
    </w:p>
    <w:p w14:paraId="6093511D" w14:textId="77777777" w:rsidR="00D54B85" w:rsidRPr="00E40177" w:rsidRDefault="00D54B85">
      <w:pPr>
        <w:rPr>
          <w:rFonts w:ascii="Times New Roman" w:hAnsi="Times New Roman" w:cs="Times New Roman"/>
          <w:sz w:val="26"/>
          <w:szCs w:val="26"/>
        </w:rPr>
      </w:pPr>
    </w:p>
    <w:sectPr w:rsidR="00D54B85" w:rsidRPr="00E401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BD4"/>
    <w:rsid w:val="00135BD5"/>
    <w:rsid w:val="00156D22"/>
    <w:rsid w:val="001926ED"/>
    <w:rsid w:val="00202A72"/>
    <w:rsid w:val="002E1D71"/>
    <w:rsid w:val="003E3BD4"/>
    <w:rsid w:val="00733FE3"/>
    <w:rsid w:val="007A2C0F"/>
    <w:rsid w:val="007D0C6C"/>
    <w:rsid w:val="00880535"/>
    <w:rsid w:val="008905D3"/>
    <w:rsid w:val="008E039D"/>
    <w:rsid w:val="008F146F"/>
    <w:rsid w:val="00C779D7"/>
    <w:rsid w:val="00D54B85"/>
    <w:rsid w:val="00D56416"/>
    <w:rsid w:val="00E401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5D2CD"/>
  <w15:chartTrackingRefBased/>
  <w15:docId w15:val="{1BA3C2EE-B926-4B2B-8F06-82FE5EACC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E3B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3E3B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3E3BD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3E3BD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3E3BD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3E3BD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E3BD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E3BD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E3BD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E3BD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3E3BD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3E3BD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3E3BD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3E3BD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3E3BD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E3BD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E3BD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E3BD4"/>
    <w:rPr>
      <w:rFonts w:eastAsiaTheme="majorEastAsia" w:cstheme="majorBidi"/>
      <w:color w:val="272727" w:themeColor="text1" w:themeTint="D8"/>
    </w:rPr>
  </w:style>
  <w:style w:type="paragraph" w:styleId="Titre">
    <w:name w:val="Title"/>
    <w:basedOn w:val="Normal"/>
    <w:next w:val="Normal"/>
    <w:link w:val="TitreCar"/>
    <w:uiPriority w:val="10"/>
    <w:qFormat/>
    <w:rsid w:val="003E3B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E3BD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E3BD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E3BD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E3BD4"/>
    <w:pPr>
      <w:spacing w:before="160"/>
      <w:jc w:val="center"/>
    </w:pPr>
    <w:rPr>
      <w:i/>
      <w:iCs/>
      <w:color w:val="404040" w:themeColor="text1" w:themeTint="BF"/>
    </w:rPr>
  </w:style>
  <w:style w:type="character" w:customStyle="1" w:styleId="CitationCar">
    <w:name w:val="Citation Car"/>
    <w:basedOn w:val="Policepardfaut"/>
    <w:link w:val="Citation"/>
    <w:uiPriority w:val="29"/>
    <w:rsid w:val="003E3BD4"/>
    <w:rPr>
      <w:i/>
      <w:iCs/>
      <w:color w:val="404040" w:themeColor="text1" w:themeTint="BF"/>
    </w:rPr>
  </w:style>
  <w:style w:type="paragraph" w:styleId="Paragraphedeliste">
    <w:name w:val="List Paragraph"/>
    <w:basedOn w:val="Normal"/>
    <w:uiPriority w:val="34"/>
    <w:qFormat/>
    <w:rsid w:val="003E3BD4"/>
    <w:pPr>
      <w:ind w:left="720"/>
      <w:contextualSpacing/>
    </w:pPr>
  </w:style>
  <w:style w:type="character" w:styleId="Accentuationintense">
    <w:name w:val="Intense Emphasis"/>
    <w:basedOn w:val="Policepardfaut"/>
    <w:uiPriority w:val="21"/>
    <w:qFormat/>
    <w:rsid w:val="003E3BD4"/>
    <w:rPr>
      <w:i/>
      <w:iCs/>
      <w:color w:val="2F5496" w:themeColor="accent1" w:themeShade="BF"/>
    </w:rPr>
  </w:style>
  <w:style w:type="paragraph" w:styleId="Citationintense">
    <w:name w:val="Intense Quote"/>
    <w:basedOn w:val="Normal"/>
    <w:next w:val="Normal"/>
    <w:link w:val="CitationintenseCar"/>
    <w:uiPriority w:val="30"/>
    <w:qFormat/>
    <w:rsid w:val="003E3B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3E3BD4"/>
    <w:rPr>
      <w:i/>
      <w:iCs/>
      <w:color w:val="2F5496" w:themeColor="accent1" w:themeShade="BF"/>
    </w:rPr>
  </w:style>
  <w:style w:type="character" w:styleId="Rfrenceintense">
    <w:name w:val="Intense Reference"/>
    <w:basedOn w:val="Policepardfaut"/>
    <w:uiPriority w:val="32"/>
    <w:qFormat/>
    <w:rsid w:val="003E3BD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276</TotalTime>
  <Pages>1</Pages>
  <Words>269</Words>
  <Characters>1485</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11</cp:revision>
  <dcterms:created xsi:type="dcterms:W3CDTF">2024-03-15T11:03:00Z</dcterms:created>
  <dcterms:modified xsi:type="dcterms:W3CDTF">2024-03-19T16:05:00Z</dcterms:modified>
</cp:coreProperties>
</file>